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附：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东北财经大学第二届课程思政优秀教学案例大赛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获奖名单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一等奖</w:t>
      </w:r>
    </w:p>
    <w:tbl>
      <w:tblPr>
        <w:tblStyle w:val="2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220"/>
        <w:gridCol w:w="975"/>
        <w:gridCol w:w="750"/>
        <w:gridCol w:w="705"/>
        <w:gridCol w:w="2670"/>
        <w:gridCol w:w="990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案例类别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投资工程管理学院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谷宏伟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钟芳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吕成戍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张明斗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郭晓姝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王晓晶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</w:tbl>
    <w:p>
      <w:pPr>
        <w:ind w:firstLine="0" w:firstLineChars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二等奖</w:t>
      </w:r>
    </w:p>
    <w:tbl>
      <w:tblPr>
        <w:tblStyle w:val="2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20"/>
        <w:gridCol w:w="945"/>
        <w:gridCol w:w="780"/>
        <w:gridCol w:w="690"/>
        <w:gridCol w:w="2685"/>
        <w:gridCol w:w="100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案例类别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国际商务外语学院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国际商务外语学院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数据科学与人工智能学院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郑赛男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投资工程管理学院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</w:tbl>
    <w:p>
      <w:pPr>
        <w:ind w:firstLine="0" w:firstLineChars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三等奖（按姓氏笔画排序）</w:t>
      </w:r>
    </w:p>
    <w:tbl>
      <w:tblPr>
        <w:tblStyle w:val="2"/>
        <w:tblW w:w="5685" w:type="pct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666"/>
        <w:gridCol w:w="1130"/>
        <w:gridCol w:w="1065"/>
        <w:gridCol w:w="274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丁宁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丁兆君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投资工程管理学院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汪振双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国际商务外语学院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数据科学与人工智能学院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曲毅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朱阳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孙轻宇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数据科学与人工智能学院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莫冬燕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翟光宇</w:t>
            </w:r>
          </w:p>
        </w:tc>
      </w:tr>
    </w:tbl>
    <w:p>
      <w:pPr>
        <w:ind w:firstLine="0" w:firstLine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DEyNjgxNTIxNThjMmEwZWNjN2UxNjg5Yjc3MGUifQ=="/>
  </w:docVars>
  <w:rsids>
    <w:rsidRoot w:val="20253A3D"/>
    <w:rsid w:val="07C34437"/>
    <w:rsid w:val="167413A3"/>
    <w:rsid w:val="202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613</Characters>
  <Lines>0</Lines>
  <Paragraphs>0</Paragraphs>
  <TotalTime>0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2022-07-15T04:31:00Z</dcterms:created>
  <dc:creator>小诚故事</dc:creator>
  <cp:lastModifiedBy>小诚故事</cp:lastModifiedBy>
  <dcterms:modified xsi:type="dcterms:W3CDTF">2022-07-15T07:33:01Z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929B9B9A836B4DC2AA97F271D2E7ACC0</vt:lpwstr>
  </property>
</Properties>
</file>